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3535" w14:textId="1899DA73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Umowa sprzedaży nr </w:t>
      </w:r>
      <w:r w:rsidR="00DD30D1" w:rsidRPr="00DD30D1">
        <w:rPr>
          <w:rFonts w:ascii="Arial" w:hAnsi="Arial" w:cs="Arial"/>
          <w:b/>
        </w:rPr>
        <w:t>A</w:t>
      </w:r>
      <w:r w:rsidR="00667917" w:rsidRPr="00DD30D1">
        <w:rPr>
          <w:rFonts w:ascii="Arial" w:hAnsi="Arial" w:cs="Arial"/>
          <w:b/>
        </w:rPr>
        <w:t>1</w:t>
      </w:r>
      <w:r w:rsidR="004B1DDB">
        <w:rPr>
          <w:rFonts w:ascii="Arial" w:hAnsi="Arial" w:cs="Arial"/>
          <w:b/>
        </w:rPr>
        <w:t>906</w:t>
      </w:r>
      <w:r w:rsidR="0027307E">
        <w:rPr>
          <w:rFonts w:ascii="Arial" w:hAnsi="Arial" w:cs="Arial"/>
          <w:b/>
        </w:rPr>
        <w:t>……</w:t>
      </w:r>
    </w:p>
    <w:p w14:paraId="038A2114" w14:textId="77777777" w:rsidR="00E107AF" w:rsidRPr="00DD30D1" w:rsidRDefault="00E107AF" w:rsidP="00521D45">
      <w:pPr>
        <w:spacing w:after="0"/>
        <w:jc w:val="both"/>
        <w:rPr>
          <w:rFonts w:ascii="Arial" w:hAnsi="Arial" w:cs="Arial"/>
          <w:b/>
        </w:rPr>
      </w:pPr>
    </w:p>
    <w:p w14:paraId="6523A22D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2311951B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zawarta w dniu …………………….. roku w ………………………….. </w:t>
      </w:r>
    </w:p>
    <w:p w14:paraId="7491F0D7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pomiędzy: </w:t>
      </w:r>
    </w:p>
    <w:p w14:paraId="1DD1659D" w14:textId="5BD640FA" w:rsidR="00384AD8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Skarbem Państwa </w:t>
      </w:r>
      <w:r w:rsidR="00C93C77">
        <w:rPr>
          <w:rFonts w:ascii="Arial" w:hAnsi="Arial" w:cs="Arial"/>
        </w:rPr>
        <w:t xml:space="preserve">- </w:t>
      </w:r>
      <w:r w:rsidRPr="00DD30D1">
        <w:rPr>
          <w:rFonts w:ascii="Arial" w:hAnsi="Arial" w:cs="Arial"/>
        </w:rPr>
        <w:t xml:space="preserve">Państwowym Gospodarstwem Leśnym Lasy Państwowe </w:t>
      </w:r>
      <w:r w:rsidR="00C93C77">
        <w:rPr>
          <w:rFonts w:ascii="Arial" w:hAnsi="Arial" w:cs="Arial"/>
        </w:rPr>
        <w:t xml:space="preserve"> -</w:t>
      </w:r>
      <w:r w:rsidRPr="00DD30D1">
        <w:rPr>
          <w:rFonts w:ascii="Arial" w:hAnsi="Arial" w:cs="Arial"/>
        </w:rPr>
        <w:t xml:space="preserve"> </w:t>
      </w:r>
      <w:r w:rsidR="004B1DDB">
        <w:rPr>
          <w:rFonts w:ascii="Arial" w:hAnsi="Arial" w:cs="Arial"/>
        </w:rPr>
        <w:t>Nadleśnictwem Kolumna</w:t>
      </w:r>
      <w:r w:rsidR="00C93C77">
        <w:rPr>
          <w:rFonts w:ascii="Arial" w:hAnsi="Arial" w:cs="Arial"/>
        </w:rPr>
        <w:t xml:space="preserve">, </w:t>
      </w:r>
      <w:r w:rsidRPr="00DD30D1">
        <w:rPr>
          <w:rFonts w:ascii="Arial" w:hAnsi="Arial" w:cs="Arial"/>
        </w:rPr>
        <w:tab/>
        <w:t xml:space="preserve">reprezentowanym </w:t>
      </w:r>
      <w:r w:rsidRPr="00DD30D1">
        <w:rPr>
          <w:rFonts w:ascii="Arial" w:hAnsi="Arial" w:cs="Arial"/>
        </w:rPr>
        <w:tab/>
        <w:t>przez</w:t>
      </w:r>
      <w:r w:rsidR="00500848">
        <w:rPr>
          <w:rFonts w:ascii="Arial" w:hAnsi="Arial" w:cs="Arial"/>
        </w:rPr>
        <w:t xml:space="preserve"> </w:t>
      </w:r>
      <w:r w:rsidR="004B1DDB">
        <w:rPr>
          <w:rFonts w:ascii="Arial" w:hAnsi="Arial" w:cs="Arial"/>
        </w:rPr>
        <w:t xml:space="preserve">mgr inż. Adama Pewniaka </w:t>
      </w:r>
      <w:r w:rsidR="00384AD8" w:rsidRPr="00DD30D1">
        <w:rPr>
          <w:rFonts w:ascii="Arial" w:hAnsi="Arial" w:cs="Arial"/>
        </w:rPr>
        <w:t xml:space="preserve">– </w:t>
      </w:r>
      <w:r w:rsidR="00E90687">
        <w:rPr>
          <w:rFonts w:ascii="Arial" w:hAnsi="Arial" w:cs="Arial"/>
        </w:rPr>
        <w:t xml:space="preserve">Nadleśniczego </w:t>
      </w:r>
      <w:r w:rsidR="00DD30D1">
        <w:rPr>
          <w:rFonts w:ascii="Arial" w:hAnsi="Arial" w:cs="Arial"/>
        </w:rPr>
        <w:t>Nadleśnictwa</w:t>
      </w:r>
      <w:r w:rsidR="004B1DDB">
        <w:rPr>
          <w:rFonts w:ascii="Arial" w:hAnsi="Arial" w:cs="Arial"/>
        </w:rPr>
        <w:t xml:space="preserve"> Kolumna</w:t>
      </w:r>
      <w:r w:rsidRPr="00DD30D1">
        <w:rPr>
          <w:rFonts w:ascii="Arial" w:hAnsi="Arial" w:cs="Arial"/>
        </w:rPr>
        <w:t xml:space="preserve"> </w:t>
      </w:r>
    </w:p>
    <w:p w14:paraId="0533F51B" w14:textId="54EA70E7" w:rsidR="002E3759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zwanym dalej „Sprzed</w:t>
      </w:r>
      <w:r w:rsidR="00DD30D1">
        <w:rPr>
          <w:rFonts w:ascii="Arial" w:hAnsi="Arial" w:cs="Arial"/>
        </w:rPr>
        <w:t>awcą</w:t>
      </w:r>
      <w:r w:rsidRPr="00DD30D1">
        <w:rPr>
          <w:rFonts w:ascii="Arial" w:hAnsi="Arial" w:cs="Arial"/>
        </w:rPr>
        <w:t xml:space="preserve">” </w:t>
      </w:r>
    </w:p>
    <w:p w14:paraId="354EC1B5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a </w:t>
      </w:r>
    </w:p>
    <w:p w14:paraId="296A1FBC" w14:textId="77777777" w:rsidR="006C0DD0" w:rsidRPr="00DD30D1" w:rsidRDefault="006C0DD0" w:rsidP="00521D45">
      <w:pPr>
        <w:spacing w:after="0"/>
        <w:jc w:val="both"/>
        <w:rPr>
          <w:rFonts w:ascii="Arial" w:hAnsi="Arial" w:cs="Arial"/>
          <w:i/>
        </w:rPr>
      </w:pPr>
      <w:r w:rsidRPr="00DD30D1">
        <w:rPr>
          <w:rFonts w:ascii="Arial" w:hAnsi="Arial" w:cs="Arial"/>
          <w:i/>
        </w:rPr>
        <w:t>[w przypadku osób prawnych lub innych jednostek organizacyjnych]</w:t>
      </w:r>
    </w:p>
    <w:p w14:paraId="6750471C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…………………………………………………………………………………. </w:t>
      </w:r>
    </w:p>
    <w:p w14:paraId="0DC4F8E2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z siedzibą w……………………….. wpisanym(-ą) do Rejestru Przedsiębiorców Krajowego Rejestru Sądowego przez Sąd Rejonowy w …………XX Wydział Gospodarczy pod numerem KRS …………....….., NIP …………..……., REGON …………..……………….. zwanym(-ą) dalej „Kupującym”, w imieniu którego działają: </w:t>
      </w:r>
    </w:p>
    <w:p w14:paraId="588CA54E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1.</w:t>
      </w:r>
      <w:r w:rsidRPr="00DD30D1">
        <w:rPr>
          <w:rFonts w:ascii="Arial" w:hAnsi="Arial" w:cs="Arial"/>
        </w:rPr>
        <w:tab/>
        <w:t xml:space="preserve">……………………………………………… </w:t>
      </w:r>
    </w:p>
    <w:p w14:paraId="26AE8BD0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2.</w:t>
      </w:r>
      <w:r w:rsidRPr="00DD30D1">
        <w:rPr>
          <w:rFonts w:ascii="Arial" w:hAnsi="Arial" w:cs="Arial"/>
        </w:rPr>
        <w:tab/>
        <w:t xml:space="preserve">……………………………………………… </w:t>
      </w:r>
    </w:p>
    <w:p w14:paraId="11366250" w14:textId="77777777" w:rsidR="006C0DD0" w:rsidRPr="00DD30D1" w:rsidRDefault="006C0DD0" w:rsidP="00521D45">
      <w:pPr>
        <w:spacing w:after="0"/>
        <w:jc w:val="both"/>
        <w:rPr>
          <w:rFonts w:ascii="Arial" w:hAnsi="Arial" w:cs="Arial"/>
        </w:rPr>
      </w:pPr>
    </w:p>
    <w:p w14:paraId="6E664FEE" w14:textId="77777777" w:rsidR="006C0DD0" w:rsidRPr="00DD30D1" w:rsidRDefault="006C0DD0" w:rsidP="00521D45">
      <w:pPr>
        <w:spacing w:after="0"/>
        <w:jc w:val="both"/>
        <w:rPr>
          <w:rFonts w:ascii="Arial" w:hAnsi="Arial" w:cs="Arial"/>
          <w:i/>
        </w:rPr>
      </w:pPr>
      <w:r w:rsidRPr="00DD30D1">
        <w:rPr>
          <w:rFonts w:ascii="Arial" w:hAnsi="Arial" w:cs="Arial"/>
          <w:i/>
        </w:rPr>
        <w:t>[w przypadku osób fizycznych]</w:t>
      </w:r>
    </w:p>
    <w:p w14:paraId="6615587E" w14:textId="77777777" w:rsidR="006C0DD0" w:rsidRPr="00DD30D1" w:rsidRDefault="006C0DD0" w:rsidP="006C0DD0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…………………………………………………………………………………. [imię i nazwisko], zamieszkałym (-ą) w …………………………………………………………………………………. prowadzącym działalność gospodarczą pod nazwą …………………………………………………………………………………. pod adresem ………………………………………………, NIP ………………………………………………, REGON ………………………………………………</w:t>
      </w:r>
    </w:p>
    <w:p w14:paraId="5BF0BD80" w14:textId="77777777" w:rsidR="006C0DD0" w:rsidRPr="00DD30D1" w:rsidRDefault="006C0DD0" w:rsidP="00521D45">
      <w:pPr>
        <w:spacing w:after="0"/>
        <w:jc w:val="both"/>
        <w:rPr>
          <w:rFonts w:ascii="Arial" w:hAnsi="Arial" w:cs="Arial"/>
        </w:rPr>
      </w:pPr>
    </w:p>
    <w:p w14:paraId="3DA2CEA3" w14:textId="77777777" w:rsidR="002E3759" w:rsidRPr="00DD30D1" w:rsidRDefault="002E3759" w:rsidP="00521D45">
      <w:pPr>
        <w:spacing w:after="0"/>
        <w:jc w:val="both"/>
        <w:rPr>
          <w:rFonts w:ascii="Arial" w:hAnsi="Arial" w:cs="Arial"/>
          <w:b/>
        </w:rPr>
      </w:pPr>
    </w:p>
    <w:p w14:paraId="29DE15B6" w14:textId="77777777" w:rsidR="00E107AF" w:rsidRPr="00DD30D1" w:rsidRDefault="00E107AF" w:rsidP="00521D45">
      <w:pPr>
        <w:spacing w:after="0"/>
        <w:jc w:val="both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zwanymi dalej łącznie „Stronami” </w:t>
      </w:r>
    </w:p>
    <w:p w14:paraId="47F3C06E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</w:p>
    <w:p w14:paraId="6D2A2994" w14:textId="77777777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1.</w:t>
      </w:r>
    </w:p>
    <w:p w14:paraId="058A0902" w14:textId="2140138C" w:rsidR="002E3759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Umowa (dalej jako „Umowa”) </w:t>
      </w:r>
      <w:r w:rsidR="008221C0">
        <w:rPr>
          <w:rFonts w:ascii="Arial" w:hAnsi="Arial" w:cs="Arial"/>
        </w:rPr>
        <w:t>zostaje</w:t>
      </w:r>
      <w:r w:rsidR="008221C0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>zawa</w:t>
      </w:r>
      <w:r w:rsidR="004B1DDB">
        <w:rPr>
          <w:rFonts w:ascii="Arial" w:hAnsi="Arial" w:cs="Arial"/>
        </w:rPr>
        <w:t xml:space="preserve">rta w wyniku przeprowadzenia </w:t>
      </w:r>
      <w:r w:rsidRPr="00DD30D1">
        <w:rPr>
          <w:rFonts w:ascii="Arial" w:hAnsi="Arial" w:cs="Arial"/>
        </w:rPr>
        <w:t xml:space="preserve">Submisji Drewna </w:t>
      </w:r>
      <w:r w:rsidR="004B1DDB">
        <w:rPr>
          <w:rFonts w:ascii="Arial" w:hAnsi="Arial" w:cs="Arial"/>
        </w:rPr>
        <w:t xml:space="preserve">Szczególnego </w:t>
      </w:r>
      <w:r w:rsidRPr="00DD30D1">
        <w:rPr>
          <w:rFonts w:ascii="Arial" w:hAnsi="Arial" w:cs="Arial"/>
        </w:rPr>
        <w:t>zgodnie z Zarządzeniem nr 4</w:t>
      </w:r>
      <w:r w:rsidR="00DD30D1">
        <w:rPr>
          <w:rFonts w:ascii="Arial" w:hAnsi="Arial" w:cs="Arial"/>
        </w:rPr>
        <w:t>4</w:t>
      </w:r>
      <w:r w:rsidRPr="00DD30D1">
        <w:rPr>
          <w:rFonts w:ascii="Arial" w:hAnsi="Arial" w:cs="Arial"/>
        </w:rPr>
        <w:t xml:space="preserve"> Dyrektora Generalnego Lasów Państwowych </w:t>
      </w:r>
      <w:r w:rsidR="00DD30D1" w:rsidRPr="00DD30D1">
        <w:rPr>
          <w:rFonts w:ascii="Arial" w:hAnsi="Arial" w:cs="Arial"/>
        </w:rPr>
        <w:t>z dnia 28 czerwca 2018 roku w sprawie sprzedaży drewna prowadzonej przez PGL LP</w:t>
      </w:r>
      <w:r w:rsidRPr="00DD30D1">
        <w:rPr>
          <w:rFonts w:ascii="Arial" w:hAnsi="Arial" w:cs="Arial"/>
        </w:rPr>
        <w:t xml:space="preserve"> (Zn. ZM.800.</w:t>
      </w:r>
      <w:r w:rsidR="00DD30D1">
        <w:rPr>
          <w:rFonts w:ascii="Arial" w:hAnsi="Arial" w:cs="Arial"/>
        </w:rPr>
        <w:t>19</w:t>
      </w:r>
      <w:r w:rsidRPr="00DD30D1">
        <w:rPr>
          <w:rFonts w:ascii="Arial" w:hAnsi="Arial" w:cs="Arial"/>
        </w:rPr>
        <w:t>.201</w:t>
      </w:r>
      <w:r w:rsidR="00DD30D1">
        <w:rPr>
          <w:rFonts w:ascii="Arial" w:hAnsi="Arial" w:cs="Arial"/>
        </w:rPr>
        <w:t>8</w:t>
      </w:r>
      <w:r w:rsidRPr="00DD30D1">
        <w:rPr>
          <w:rFonts w:ascii="Arial" w:hAnsi="Arial" w:cs="Arial"/>
        </w:rPr>
        <w:t>)</w:t>
      </w:r>
      <w:r w:rsidR="004B1DDB">
        <w:rPr>
          <w:rFonts w:ascii="Arial" w:hAnsi="Arial" w:cs="Arial"/>
        </w:rPr>
        <w:t>.</w:t>
      </w:r>
    </w:p>
    <w:p w14:paraId="1B88371E" w14:textId="77777777" w:rsidR="00E107AF" w:rsidRPr="00DD30D1" w:rsidRDefault="00E107AF" w:rsidP="00521D4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53B745E0" w14:textId="77777777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2.</w:t>
      </w:r>
    </w:p>
    <w:p w14:paraId="39008342" w14:textId="6A415DE7" w:rsidR="00E107AF" w:rsidRPr="00DD30D1" w:rsidRDefault="00E107AF" w:rsidP="00521D4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Sprzeda</w:t>
      </w:r>
      <w:r w:rsidR="00E251A5">
        <w:rPr>
          <w:rFonts w:ascii="Arial" w:hAnsi="Arial" w:cs="Arial"/>
        </w:rPr>
        <w:t>wca</w:t>
      </w:r>
      <w:r w:rsidRPr="00DD30D1">
        <w:rPr>
          <w:rFonts w:ascii="Arial" w:hAnsi="Arial" w:cs="Arial"/>
        </w:rPr>
        <w:t xml:space="preserve"> sprzedaje a Kupujący kupuje drewno zakupione na submisji w dni</w:t>
      </w:r>
      <w:r w:rsidR="00E251A5">
        <w:rPr>
          <w:rFonts w:ascii="Arial" w:hAnsi="Arial" w:cs="Arial"/>
        </w:rPr>
        <w:t>ach</w:t>
      </w:r>
      <w:r w:rsidR="00521D45" w:rsidRPr="00DD30D1">
        <w:rPr>
          <w:rFonts w:ascii="Arial" w:hAnsi="Arial" w:cs="Arial"/>
        </w:rPr>
        <w:t xml:space="preserve"> </w:t>
      </w:r>
      <w:r w:rsidR="00E36163">
        <w:rPr>
          <w:rFonts w:ascii="Arial" w:hAnsi="Arial" w:cs="Arial"/>
        </w:rPr>
        <w:t>11</w:t>
      </w:r>
      <w:r w:rsidR="004B1DDB">
        <w:rPr>
          <w:rFonts w:ascii="Arial" w:hAnsi="Arial" w:cs="Arial"/>
        </w:rPr>
        <w:t xml:space="preserve"> </w:t>
      </w:r>
      <w:r w:rsidR="00E251A5">
        <w:rPr>
          <w:rFonts w:ascii="Arial" w:hAnsi="Arial" w:cs="Arial"/>
        </w:rPr>
        <w:t>-</w:t>
      </w:r>
      <w:r w:rsidR="004B1DDB">
        <w:rPr>
          <w:rFonts w:ascii="Arial" w:hAnsi="Arial" w:cs="Arial"/>
        </w:rPr>
        <w:t xml:space="preserve"> 25</w:t>
      </w:r>
      <w:r w:rsidRPr="00DD30D1">
        <w:rPr>
          <w:rFonts w:ascii="Arial" w:hAnsi="Arial" w:cs="Arial"/>
        </w:rPr>
        <w:t xml:space="preserve"> </w:t>
      </w:r>
      <w:r w:rsidR="004B1DDB">
        <w:rPr>
          <w:rFonts w:ascii="Arial" w:hAnsi="Arial" w:cs="Arial"/>
        </w:rPr>
        <w:t xml:space="preserve">kwietnia </w:t>
      </w:r>
      <w:r w:rsidRPr="00DD30D1">
        <w:rPr>
          <w:rFonts w:ascii="Arial" w:hAnsi="Arial" w:cs="Arial"/>
        </w:rPr>
        <w:t>201</w:t>
      </w:r>
      <w:r w:rsidR="00E251A5">
        <w:rPr>
          <w:rFonts w:ascii="Arial" w:hAnsi="Arial" w:cs="Arial"/>
        </w:rPr>
        <w:t>9</w:t>
      </w:r>
      <w:r w:rsidRPr="00DD30D1">
        <w:rPr>
          <w:rFonts w:ascii="Arial" w:hAnsi="Arial" w:cs="Arial"/>
        </w:rPr>
        <w:t xml:space="preserve"> r.</w:t>
      </w:r>
    </w:p>
    <w:p w14:paraId="63B84F7E" w14:textId="19DD79B9" w:rsidR="00E107AF" w:rsidRPr="00DD30D1" w:rsidRDefault="002B0724" w:rsidP="00521D4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</w:t>
      </w:r>
      <w:r w:rsidR="00E16C2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</w:t>
      </w:r>
      <w:r w:rsidR="00E107AF" w:rsidRPr="00DD30D1">
        <w:rPr>
          <w:rFonts w:ascii="Arial" w:hAnsi="Arial" w:cs="Arial"/>
        </w:rPr>
        <w:t xml:space="preserve">pecyfikację sprzedanego drewna wraz z cenami zawiera załącznik nr 1 stanowiący integralną część </w:t>
      </w:r>
      <w:r w:rsidR="00FD2DFD">
        <w:rPr>
          <w:rFonts w:ascii="Arial" w:hAnsi="Arial" w:cs="Arial"/>
        </w:rPr>
        <w:t>U</w:t>
      </w:r>
      <w:r w:rsidR="00E107AF" w:rsidRPr="00DD30D1">
        <w:rPr>
          <w:rFonts w:ascii="Arial" w:hAnsi="Arial" w:cs="Arial"/>
        </w:rPr>
        <w:t>mowy.</w:t>
      </w:r>
    </w:p>
    <w:p w14:paraId="30CE90C8" w14:textId="77777777" w:rsidR="00DA1BFC" w:rsidRPr="00DD30D1" w:rsidRDefault="00DA1BFC" w:rsidP="00521D45">
      <w:pPr>
        <w:spacing w:after="0"/>
        <w:jc w:val="both"/>
        <w:rPr>
          <w:rFonts w:ascii="Arial" w:hAnsi="Arial" w:cs="Arial"/>
          <w:b/>
        </w:rPr>
      </w:pPr>
    </w:p>
    <w:p w14:paraId="7F9513BB" w14:textId="77777777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3.</w:t>
      </w:r>
    </w:p>
    <w:p w14:paraId="1522ED4A" w14:textId="60937E01" w:rsidR="00FB7587" w:rsidRPr="00DD30D1" w:rsidRDefault="00E107AF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zobowiązuje się zapłacić za drewno będące przedmiotem Umowy, </w:t>
      </w:r>
      <w:r w:rsidR="00654865" w:rsidRPr="00DD30D1">
        <w:rPr>
          <w:rFonts w:ascii="Arial" w:hAnsi="Arial" w:cs="Arial"/>
        </w:rPr>
        <w:t xml:space="preserve">przed jego odbiorem, </w:t>
      </w:r>
      <w:r w:rsidRPr="00DD30D1">
        <w:rPr>
          <w:rFonts w:ascii="Arial" w:hAnsi="Arial" w:cs="Arial"/>
        </w:rPr>
        <w:t>kwotę netto w wysokości.............. zł (słownie: .......</w:t>
      </w:r>
      <w:r w:rsidR="00654865" w:rsidRPr="00DD30D1">
        <w:rPr>
          <w:rFonts w:ascii="Arial" w:hAnsi="Arial" w:cs="Arial"/>
        </w:rPr>
        <w:t>.....................................................................</w:t>
      </w:r>
      <w:r w:rsidRPr="00DD30D1">
        <w:rPr>
          <w:rFonts w:ascii="Arial" w:hAnsi="Arial" w:cs="Arial"/>
        </w:rPr>
        <w:t xml:space="preserve">.....) powiększoną </w:t>
      </w:r>
      <w:r w:rsidR="00395474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 xml:space="preserve">o należny podatek VAT.  </w:t>
      </w:r>
    </w:p>
    <w:p w14:paraId="77F5E933" w14:textId="3B35E024" w:rsidR="00654865" w:rsidRPr="00DD30D1" w:rsidRDefault="00DA1BFC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lastRenderedPageBreak/>
        <w:t>Zapłatę</w:t>
      </w:r>
      <w:r w:rsidR="00021FFE" w:rsidRPr="00DD30D1">
        <w:rPr>
          <w:rFonts w:ascii="Arial" w:hAnsi="Arial" w:cs="Arial"/>
        </w:rPr>
        <w:t xml:space="preserve"> za </w:t>
      </w:r>
      <w:r w:rsidR="00021FFE" w:rsidRPr="00DD30D1">
        <w:rPr>
          <w:rFonts w:ascii="Arial" w:hAnsi="Arial" w:cs="Arial"/>
          <w:bCs/>
        </w:rPr>
        <w:t>drewno objęte Umową</w:t>
      </w:r>
      <w:r w:rsidR="00021FFE" w:rsidRPr="00DD30D1">
        <w:rPr>
          <w:rFonts w:ascii="Arial" w:hAnsi="Arial" w:cs="Arial"/>
        </w:rPr>
        <w:t xml:space="preserve"> należy dokonać </w:t>
      </w:r>
      <w:r w:rsidR="00E36163">
        <w:rPr>
          <w:rFonts w:ascii="Arial" w:hAnsi="Arial" w:cs="Arial"/>
          <w:b/>
        </w:rPr>
        <w:t>w ciągu 7 dni</w:t>
      </w:r>
      <w:r w:rsidR="00053E55">
        <w:rPr>
          <w:rFonts w:ascii="Arial" w:hAnsi="Arial" w:cs="Arial"/>
          <w:b/>
        </w:rPr>
        <w:t xml:space="preserve"> po otrzymaniu faktury pro forma,</w:t>
      </w:r>
      <w:r w:rsidR="00521D45" w:rsidRPr="00DD30D1">
        <w:rPr>
          <w:rFonts w:ascii="Arial" w:hAnsi="Arial" w:cs="Arial"/>
        </w:rPr>
        <w:t xml:space="preserve"> przy czym za</w:t>
      </w:r>
      <w:r w:rsidR="00021FFE" w:rsidRPr="00DD30D1">
        <w:rPr>
          <w:rFonts w:ascii="Arial" w:hAnsi="Arial" w:cs="Arial"/>
        </w:rPr>
        <w:t xml:space="preserve"> datę zapłaty przyjmuje się </w:t>
      </w:r>
      <w:r w:rsidR="005B2C78" w:rsidRPr="00DD30D1">
        <w:rPr>
          <w:rFonts w:ascii="Arial" w:hAnsi="Arial" w:cs="Arial"/>
        </w:rPr>
        <w:t>dzień</w:t>
      </w:r>
      <w:r w:rsidR="00021FFE" w:rsidRPr="00DD30D1">
        <w:rPr>
          <w:rFonts w:ascii="Arial" w:hAnsi="Arial" w:cs="Arial"/>
        </w:rPr>
        <w:t xml:space="preserve"> wpływu środków pieniężnych na rachunek bankowy Sprzeda</w:t>
      </w:r>
      <w:r w:rsidR="005F12EC">
        <w:rPr>
          <w:rFonts w:ascii="Arial" w:hAnsi="Arial" w:cs="Arial"/>
        </w:rPr>
        <w:t>wcy</w:t>
      </w:r>
      <w:r w:rsidR="00654865" w:rsidRPr="00DD30D1">
        <w:rPr>
          <w:rFonts w:ascii="Arial" w:hAnsi="Arial" w:cs="Arial"/>
        </w:rPr>
        <w:t>.</w:t>
      </w:r>
    </w:p>
    <w:p w14:paraId="30004802" w14:textId="00525827" w:rsidR="00021FFE" w:rsidRPr="00DD30D1" w:rsidRDefault="00E251A5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6D6307">
        <w:rPr>
          <w:rFonts w:ascii="Arial" w:hAnsi="Arial" w:cs="Arial"/>
        </w:rPr>
        <w:t xml:space="preserve">W </w:t>
      </w:r>
      <w:r w:rsidRPr="00053E55">
        <w:rPr>
          <w:rFonts w:ascii="Arial" w:hAnsi="Arial" w:cs="Arial"/>
        </w:rPr>
        <w:t>przypadku niedokonani</w:t>
      </w:r>
      <w:r w:rsidR="004B1DDB" w:rsidRPr="00053E55">
        <w:rPr>
          <w:rFonts w:ascii="Arial" w:hAnsi="Arial" w:cs="Arial"/>
        </w:rPr>
        <w:t xml:space="preserve">a zapłaty przez Kupującego </w:t>
      </w:r>
      <w:r w:rsidR="00053E55" w:rsidRPr="00053E55">
        <w:rPr>
          <w:rFonts w:ascii="Arial" w:hAnsi="Arial" w:cs="Arial"/>
        </w:rPr>
        <w:t xml:space="preserve">w </w:t>
      </w:r>
      <w:proofErr w:type="spellStart"/>
      <w:r w:rsidR="00053E55" w:rsidRPr="00053E55">
        <w:rPr>
          <w:rFonts w:ascii="Arial" w:hAnsi="Arial" w:cs="Arial"/>
        </w:rPr>
        <w:t>w</w:t>
      </w:r>
      <w:proofErr w:type="spellEnd"/>
      <w:r w:rsidR="00053E55" w:rsidRPr="00053E55">
        <w:rPr>
          <w:rFonts w:ascii="Arial" w:hAnsi="Arial" w:cs="Arial"/>
        </w:rPr>
        <w:t xml:space="preserve"> ciągu 7 dni po otrzymaniu faktury pro forma</w:t>
      </w:r>
      <w:r w:rsidR="00053E55" w:rsidRPr="00053E55">
        <w:rPr>
          <w:rFonts w:ascii="Arial" w:hAnsi="Arial" w:cs="Arial"/>
        </w:rPr>
        <w:t>,</w:t>
      </w:r>
      <w:r w:rsidRPr="00053E55">
        <w:rPr>
          <w:rFonts w:ascii="Arial" w:hAnsi="Arial" w:cs="Arial"/>
        </w:rPr>
        <w:t xml:space="preserve"> Sprzeda</w:t>
      </w:r>
      <w:r w:rsidR="005F12EC" w:rsidRPr="00053E55">
        <w:rPr>
          <w:rFonts w:ascii="Arial" w:hAnsi="Arial" w:cs="Arial"/>
        </w:rPr>
        <w:t>wca</w:t>
      </w:r>
      <w:r w:rsidRPr="006D6307">
        <w:rPr>
          <w:rFonts w:ascii="Arial" w:hAnsi="Arial" w:cs="Arial"/>
        </w:rPr>
        <w:t xml:space="preserve"> będzie naliczał odsetki w wysokości odsetek ustawowych od wartości niezapłaconego drewna.</w:t>
      </w:r>
      <w:r w:rsidR="00021FFE" w:rsidRPr="00DD30D1">
        <w:rPr>
          <w:rFonts w:ascii="Arial" w:hAnsi="Arial" w:cs="Arial"/>
          <w:bCs/>
        </w:rPr>
        <w:t xml:space="preserve"> </w:t>
      </w:r>
    </w:p>
    <w:p w14:paraId="15D73F95" w14:textId="6011A7F9" w:rsidR="00DA1BFC" w:rsidRPr="00DD30D1" w:rsidRDefault="00021FFE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przypadku nieuiszczenia przez</w:t>
      </w:r>
      <w:r w:rsidR="00053E55">
        <w:rPr>
          <w:rFonts w:ascii="Arial" w:hAnsi="Arial" w:cs="Arial"/>
        </w:rPr>
        <w:t xml:space="preserve"> Kup</w:t>
      </w:r>
      <w:r w:rsidR="00053E55" w:rsidRPr="00053E55">
        <w:rPr>
          <w:rFonts w:ascii="Arial" w:hAnsi="Arial" w:cs="Arial"/>
        </w:rPr>
        <w:t xml:space="preserve">ującego zapłaty za drewno </w:t>
      </w:r>
      <w:r w:rsidR="00053E55" w:rsidRPr="00053E55">
        <w:rPr>
          <w:rFonts w:ascii="Arial" w:hAnsi="Arial" w:cs="Arial"/>
        </w:rPr>
        <w:t>w ciągu 7 dni po otrzymaniu faktury pro forma</w:t>
      </w:r>
      <w:r w:rsidR="00053E55" w:rsidRPr="00053E55">
        <w:rPr>
          <w:rFonts w:ascii="Arial" w:hAnsi="Arial" w:cs="Arial"/>
        </w:rPr>
        <w:t xml:space="preserve">, </w:t>
      </w:r>
      <w:r w:rsidRPr="00053E55">
        <w:rPr>
          <w:rFonts w:ascii="Arial" w:hAnsi="Arial" w:cs="Arial"/>
        </w:rPr>
        <w:t>Sprzeda</w:t>
      </w:r>
      <w:r w:rsidR="00E251A5" w:rsidRPr="00053E55">
        <w:rPr>
          <w:rFonts w:ascii="Arial" w:hAnsi="Arial" w:cs="Arial"/>
        </w:rPr>
        <w:t xml:space="preserve">wca </w:t>
      </w:r>
      <w:r w:rsidR="00E251A5">
        <w:rPr>
          <w:rFonts w:ascii="Arial" w:hAnsi="Arial" w:cs="Arial"/>
        </w:rPr>
        <w:t>może odstąpić od umowy</w:t>
      </w:r>
      <w:r w:rsidRPr="00DD30D1">
        <w:rPr>
          <w:rFonts w:ascii="Arial" w:hAnsi="Arial" w:cs="Arial"/>
        </w:rPr>
        <w:t xml:space="preserve"> </w:t>
      </w:r>
      <w:r w:rsidR="00E251A5" w:rsidRPr="006D6307">
        <w:rPr>
          <w:rFonts w:ascii="Arial" w:hAnsi="Arial" w:cs="Arial"/>
        </w:rPr>
        <w:t xml:space="preserve">z winy Kupującego. Odstąpienie od umowy nastąpi w formie pisemnego oświadczenia złożonego Kupującemu. Drewno za które nie zapłacił Kupujący, zostanie wystawione do sprzedaży za pośrednictwem internetowej aplikacji „e-drewno”. </w:t>
      </w:r>
      <w:r w:rsidRPr="00DD30D1">
        <w:rPr>
          <w:rFonts w:ascii="Arial" w:hAnsi="Arial" w:cs="Arial"/>
        </w:rPr>
        <w:t xml:space="preserve">Oświadczenie o odstąpieniu zostanie złożone </w:t>
      </w:r>
      <w:r w:rsidR="00521D45" w:rsidRPr="00DD30D1">
        <w:rPr>
          <w:rFonts w:ascii="Arial" w:hAnsi="Arial" w:cs="Arial"/>
        </w:rPr>
        <w:t xml:space="preserve">na piśmie </w:t>
      </w:r>
      <w:r w:rsidR="00053E55">
        <w:rPr>
          <w:rFonts w:ascii="Arial" w:hAnsi="Arial" w:cs="Arial"/>
        </w:rPr>
        <w:t>w terminie do dnia 17</w:t>
      </w:r>
      <w:r w:rsidR="004B1DDB">
        <w:rPr>
          <w:rFonts w:ascii="Arial" w:hAnsi="Arial" w:cs="Arial"/>
        </w:rPr>
        <w:t xml:space="preserve"> maja</w:t>
      </w:r>
      <w:r w:rsidR="00654865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>201</w:t>
      </w:r>
      <w:r w:rsidR="005F12EC">
        <w:rPr>
          <w:rFonts w:ascii="Arial" w:hAnsi="Arial" w:cs="Arial"/>
        </w:rPr>
        <w:t>9</w:t>
      </w:r>
      <w:r w:rsidR="00654865" w:rsidRPr="00DD30D1">
        <w:rPr>
          <w:rFonts w:ascii="Arial" w:hAnsi="Arial" w:cs="Arial"/>
        </w:rPr>
        <w:t xml:space="preserve"> r.</w:t>
      </w:r>
      <w:r w:rsidR="00DA1BFC" w:rsidRPr="00DD30D1">
        <w:rPr>
          <w:rFonts w:ascii="Arial" w:hAnsi="Arial" w:cs="Arial"/>
        </w:rPr>
        <w:t xml:space="preserve"> </w:t>
      </w:r>
    </w:p>
    <w:p w14:paraId="7DAEFC36" w14:textId="77777777" w:rsidR="00DA1BFC" w:rsidRPr="00DD30D1" w:rsidRDefault="00DA1BFC" w:rsidP="00521D4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Wszelkie koszty związane z zapłatą ponosi Kupujący.</w:t>
      </w:r>
    </w:p>
    <w:p w14:paraId="3D0E8F97" w14:textId="77777777" w:rsidR="00E107AF" w:rsidRPr="00DD30D1" w:rsidRDefault="00E107AF" w:rsidP="00521D45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72A763F3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</w:p>
    <w:p w14:paraId="1AB26827" w14:textId="77777777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4.</w:t>
      </w:r>
    </w:p>
    <w:p w14:paraId="495251D8" w14:textId="0EE9FADC" w:rsidR="007505F7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Kupujący zobowiązuje się odebrać drewno w terminie</w:t>
      </w:r>
      <w:r w:rsidRPr="00DD30D1">
        <w:rPr>
          <w:rFonts w:ascii="Arial" w:hAnsi="Arial" w:cs="Arial"/>
          <w:b/>
        </w:rPr>
        <w:t xml:space="preserve"> do dnia </w:t>
      </w:r>
      <w:r w:rsidR="004B1DDB">
        <w:rPr>
          <w:rFonts w:ascii="Arial" w:hAnsi="Arial" w:cs="Arial"/>
          <w:b/>
        </w:rPr>
        <w:t>31</w:t>
      </w:r>
      <w:r w:rsidRPr="00DD30D1">
        <w:rPr>
          <w:rFonts w:ascii="Arial" w:hAnsi="Arial" w:cs="Arial"/>
          <w:b/>
        </w:rPr>
        <w:t xml:space="preserve"> </w:t>
      </w:r>
      <w:r w:rsidR="002D512B">
        <w:rPr>
          <w:rFonts w:ascii="Arial" w:hAnsi="Arial" w:cs="Arial"/>
          <w:b/>
        </w:rPr>
        <w:t>maja</w:t>
      </w:r>
      <w:bookmarkStart w:id="0" w:name="_GoBack"/>
      <w:bookmarkEnd w:id="0"/>
      <w:r w:rsidRPr="00DD30D1">
        <w:rPr>
          <w:rFonts w:ascii="Arial" w:hAnsi="Arial" w:cs="Arial"/>
          <w:b/>
        </w:rPr>
        <w:t xml:space="preserve"> 201</w:t>
      </w:r>
      <w:r w:rsidR="005F12EC">
        <w:rPr>
          <w:rFonts w:ascii="Arial" w:hAnsi="Arial" w:cs="Arial"/>
          <w:b/>
        </w:rPr>
        <w:t>9</w:t>
      </w:r>
      <w:r w:rsidRPr="00DD30D1">
        <w:rPr>
          <w:rFonts w:ascii="Arial" w:hAnsi="Arial" w:cs="Arial"/>
          <w:b/>
        </w:rPr>
        <w:t xml:space="preserve"> r</w:t>
      </w:r>
      <w:r w:rsidR="0087710C" w:rsidRPr="00DD30D1">
        <w:rPr>
          <w:rFonts w:ascii="Arial" w:hAnsi="Arial" w:cs="Arial"/>
          <w:b/>
        </w:rPr>
        <w:t>.</w:t>
      </w:r>
      <w:r w:rsidRPr="00DD30D1">
        <w:rPr>
          <w:rFonts w:ascii="Arial" w:hAnsi="Arial" w:cs="Arial"/>
        </w:rPr>
        <w:t xml:space="preserve"> </w:t>
      </w:r>
    </w:p>
    <w:p w14:paraId="761AB5B7" w14:textId="77777777" w:rsidR="0087710C" w:rsidRPr="00DD30D1" w:rsidRDefault="0087710C" w:rsidP="00521D4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wypadku nieodebrania drewna w terminie określonym w ust. 1 Sprzeda</w:t>
      </w:r>
      <w:r w:rsidR="00133C02">
        <w:rPr>
          <w:rFonts w:ascii="Arial" w:hAnsi="Arial" w:cs="Arial"/>
        </w:rPr>
        <w:t>wca</w:t>
      </w:r>
      <w:r w:rsidRPr="00DD30D1">
        <w:rPr>
          <w:rFonts w:ascii="Arial" w:hAnsi="Arial" w:cs="Arial"/>
        </w:rPr>
        <w:t xml:space="preserve"> może żądać zapłaty opłaty składowej w wysokości 2 zł/m</w:t>
      </w:r>
      <w:r w:rsidRPr="005F12EC">
        <w:rPr>
          <w:rFonts w:ascii="Arial" w:hAnsi="Arial" w:cs="Arial"/>
          <w:vertAlign w:val="superscript"/>
        </w:rPr>
        <w:t>3</w:t>
      </w:r>
      <w:r w:rsidRPr="00DD30D1">
        <w:rPr>
          <w:rFonts w:ascii="Arial" w:hAnsi="Arial" w:cs="Arial"/>
        </w:rPr>
        <w:t xml:space="preserve"> netto za każdy rozpoczęty </w:t>
      </w:r>
      <w:r w:rsidR="00DA1BFC" w:rsidRPr="00DD30D1">
        <w:rPr>
          <w:rFonts w:ascii="Arial" w:hAnsi="Arial" w:cs="Arial"/>
        </w:rPr>
        <w:t>dzień składowania.</w:t>
      </w:r>
    </w:p>
    <w:p w14:paraId="79BA1D0C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Jeżeli Kupujący nie </w:t>
      </w:r>
      <w:r w:rsidR="00384AD8" w:rsidRPr="00DD30D1">
        <w:rPr>
          <w:rFonts w:ascii="Arial" w:hAnsi="Arial" w:cs="Arial"/>
        </w:rPr>
        <w:t>odbierze</w:t>
      </w:r>
      <w:r w:rsidRPr="00DD30D1">
        <w:rPr>
          <w:rFonts w:ascii="Arial" w:hAnsi="Arial" w:cs="Arial"/>
        </w:rPr>
        <w:t xml:space="preserve"> drewna w terminie określonym w ust. 1, to po jego upływie przechodzi na niego ryzyko przypadkowej utraty lub uszkodzenia przedmiotu umowy. </w:t>
      </w:r>
    </w:p>
    <w:p w14:paraId="73F94107" w14:textId="77777777" w:rsidR="004479E3" w:rsidRPr="00DD30D1" w:rsidRDefault="004479E3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 uwagi na możliwość wystąpienia zdarzeń niezależnych od Stron Umowy uniemożliwiających terminowy odbiór drewna, Strony mogą w drodze aneksu wydłużyć termin odbioru drewna.</w:t>
      </w:r>
    </w:p>
    <w:p w14:paraId="3C40AA7F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Wydanie drewna następuje „na gruncie”, z chwilą złożenia przez osobę uprawnioną do obioru drewna</w:t>
      </w:r>
      <w:r w:rsidR="00DA1BFC" w:rsidRPr="00DD30D1">
        <w:rPr>
          <w:rFonts w:ascii="Arial" w:hAnsi="Arial" w:cs="Arial"/>
        </w:rPr>
        <w:t>,</w:t>
      </w:r>
      <w:r w:rsidRPr="00DD30D1">
        <w:rPr>
          <w:rFonts w:ascii="Arial" w:hAnsi="Arial" w:cs="Arial"/>
        </w:rPr>
        <w:t xml:space="preserve"> podpisu na wywozowym dokumencie wydania drewna, co stanowi potwierdzenie odbioru i dowód wydania. Osoba dokonująca odbioru w imieniu Kupującego obowiązana jest przedstawić pisemne upoważnienie. </w:t>
      </w:r>
    </w:p>
    <w:p w14:paraId="17D994D8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Przy przewozie drewna jego rzeczywistą masę ustala się, jako iloczyn objętości ładunku i</w:t>
      </w:r>
      <w:r w:rsidR="00A80405">
        <w:rPr>
          <w:rFonts w:ascii="Arial" w:hAnsi="Arial" w:cs="Arial"/>
        </w:rPr>
        <w:t> </w:t>
      </w:r>
      <w:r w:rsidRPr="00DD30D1">
        <w:rPr>
          <w:rFonts w:ascii="Arial" w:hAnsi="Arial" w:cs="Arial"/>
        </w:rPr>
        <w:t xml:space="preserve">normatywnej gęstości ustalonej dla danego gatunku drewna, zgodnie z rozporządzeniem Ministra Środowiska oraz Ministra Gospodarki z dnia 2 maja 2012 r. w sprawie określenia gęstości drewna (Dz. U. z 17 maja 2012 r., poz. 536).  </w:t>
      </w:r>
    </w:p>
    <w:p w14:paraId="112FD99F" w14:textId="77777777" w:rsidR="00E107AF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oświadcza, że uwzględniająca tak ustaloną masę drewna rzeczywista masa całkowita pojazdów, którymi dokonywany będzie transport drewna nie przekroczy wielkości dopuszczalnej w rozumieniu przepisów ustawy z dnia 20 czerwca 1997 r. - Prawo o ruchu drogowym, ustawy z dnia 6 września 2001 r. o transporcie drogowym, ustawy z dnia 21 marca 1985 r. o drogach publicznych, aktów wykonawczych lub wielkości określonej w zezwoleniu na przejazd pojazdu nienormatywnego. </w:t>
      </w:r>
    </w:p>
    <w:p w14:paraId="73BC503F" w14:textId="77777777" w:rsidR="00521D45" w:rsidRPr="00DD30D1" w:rsidRDefault="00E107AF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zobowiązuje się wykonać lub zorganizować przewóz drewna zgodnie z przepisami wymienionymi w ust. </w:t>
      </w:r>
      <w:r w:rsidR="00395474" w:rsidRPr="00DD30D1">
        <w:rPr>
          <w:rFonts w:ascii="Arial" w:hAnsi="Arial" w:cs="Arial"/>
        </w:rPr>
        <w:t>7</w:t>
      </w:r>
      <w:r w:rsidRPr="00DD30D1">
        <w:rPr>
          <w:rFonts w:ascii="Arial" w:hAnsi="Arial" w:cs="Arial"/>
        </w:rPr>
        <w:t xml:space="preserve">, w szczególności nie powodując zagrożenia bezpieczeństwa w ruchu drogowym oraz nie powodując przekroczenia dopuszczalnej masy całkowitej lub nacisków osi pojazdu. </w:t>
      </w:r>
    </w:p>
    <w:p w14:paraId="1A5F7687" w14:textId="77777777" w:rsidR="00521D45" w:rsidRPr="00DD30D1" w:rsidRDefault="00FB7587" w:rsidP="00521D4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wypadku wywozu drewna w ramach wewnątrzwspólnotowej dostawy towarów w rozumieniu art. 13 ustawy z dnia 11 marca 2004 roku o podatku od towarów i usług Kupujący zobowiązany jest do przekazania Sprzedającemu pisemnego potwierdzenia dostarczenia drewna do miejsca przeznaczenia znajdującego się na terytorium innego państwa członkowskiego Unii Europejskiej niż Rzeczpospolita Polska</w:t>
      </w:r>
      <w:r w:rsidR="00A80405">
        <w:rPr>
          <w:rFonts w:ascii="Arial" w:hAnsi="Arial" w:cs="Arial"/>
        </w:rPr>
        <w:t>,</w:t>
      </w:r>
      <w:r w:rsidRPr="00DD30D1">
        <w:rPr>
          <w:rFonts w:ascii="Arial" w:hAnsi="Arial" w:cs="Arial"/>
        </w:rPr>
        <w:t xml:space="preserve"> w terminie do 15 dnia następującego po miesiącu, w którym nastąpiła dostawa drewna. </w:t>
      </w:r>
    </w:p>
    <w:p w14:paraId="5B52D369" w14:textId="77777777" w:rsidR="0087710C" w:rsidRPr="00DD30D1" w:rsidRDefault="0087710C" w:rsidP="00A8040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lastRenderedPageBreak/>
        <w:t xml:space="preserve">Transport drewna oraz czynności załadunkowe organizowane są przez Kupującego, na jego koszt i ryzyko. </w:t>
      </w:r>
    </w:p>
    <w:p w14:paraId="13855018" w14:textId="77777777" w:rsidR="004479E3" w:rsidRPr="00DD30D1" w:rsidRDefault="004479E3" w:rsidP="00521D45">
      <w:pPr>
        <w:spacing w:after="0"/>
        <w:jc w:val="both"/>
        <w:rPr>
          <w:rFonts w:ascii="Arial" w:hAnsi="Arial" w:cs="Arial"/>
          <w:b/>
        </w:rPr>
      </w:pPr>
    </w:p>
    <w:p w14:paraId="7C5E603D" w14:textId="77777777" w:rsidR="00384AD8" w:rsidRPr="00DD30D1" w:rsidRDefault="00384AD8" w:rsidP="00521D45">
      <w:pPr>
        <w:spacing w:after="0"/>
        <w:jc w:val="both"/>
        <w:rPr>
          <w:rFonts w:ascii="Arial" w:hAnsi="Arial" w:cs="Arial"/>
          <w:b/>
        </w:rPr>
      </w:pPr>
    </w:p>
    <w:p w14:paraId="4B9EF4DA" w14:textId="1555D75D" w:rsidR="00E107AF" w:rsidRPr="00DD30D1" w:rsidRDefault="00E107AF" w:rsidP="00A80405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5</w:t>
      </w:r>
      <w:r w:rsidRPr="00DD30D1">
        <w:rPr>
          <w:rFonts w:ascii="Arial" w:hAnsi="Arial" w:cs="Arial"/>
          <w:b/>
        </w:rPr>
        <w:t>.</w:t>
      </w:r>
    </w:p>
    <w:p w14:paraId="2C24303B" w14:textId="6317F095" w:rsidR="00FB7587" w:rsidRPr="00B47124" w:rsidRDefault="00FB7587" w:rsidP="00A8040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B47124">
        <w:rPr>
          <w:rFonts w:ascii="Arial" w:hAnsi="Arial" w:cs="Arial"/>
        </w:rPr>
        <w:t xml:space="preserve">W wypadku odstąpienia </w:t>
      </w:r>
      <w:r w:rsidR="00521D45" w:rsidRPr="00B47124">
        <w:rPr>
          <w:rFonts w:ascii="Arial" w:hAnsi="Arial" w:cs="Arial"/>
        </w:rPr>
        <w:t xml:space="preserve">przez Sprzedającego </w:t>
      </w:r>
      <w:r w:rsidRPr="00B47124">
        <w:rPr>
          <w:rFonts w:ascii="Arial" w:hAnsi="Arial" w:cs="Arial"/>
        </w:rPr>
        <w:t xml:space="preserve">od umowy na skutek </w:t>
      </w:r>
      <w:r w:rsidR="00521D45" w:rsidRPr="00B47124">
        <w:rPr>
          <w:rFonts w:ascii="Arial" w:hAnsi="Arial" w:cs="Arial"/>
        </w:rPr>
        <w:t>nie dokonania zapłaty za zakupione drewno przez</w:t>
      </w:r>
      <w:r w:rsidRPr="00B47124">
        <w:rPr>
          <w:rFonts w:ascii="Arial" w:hAnsi="Arial" w:cs="Arial"/>
        </w:rPr>
        <w:t xml:space="preserve"> Kupując</w:t>
      </w:r>
      <w:r w:rsidR="00521D45" w:rsidRPr="00B47124">
        <w:rPr>
          <w:rFonts w:ascii="Arial" w:hAnsi="Arial" w:cs="Arial"/>
        </w:rPr>
        <w:t>ego</w:t>
      </w:r>
      <w:r w:rsidRPr="00B47124">
        <w:rPr>
          <w:rFonts w:ascii="Arial" w:hAnsi="Arial" w:cs="Arial"/>
        </w:rPr>
        <w:t xml:space="preserve">, </w:t>
      </w:r>
      <w:r w:rsidR="00CE477B">
        <w:rPr>
          <w:rFonts w:ascii="Arial" w:hAnsi="Arial" w:cs="Arial"/>
        </w:rPr>
        <w:t xml:space="preserve"> Sprzedający </w:t>
      </w:r>
      <w:r w:rsidR="0067037E">
        <w:rPr>
          <w:rFonts w:ascii="Arial" w:hAnsi="Arial" w:cs="Arial"/>
        </w:rPr>
        <w:t xml:space="preserve">zażąda </w:t>
      </w:r>
      <w:r w:rsidR="00CE477B">
        <w:rPr>
          <w:rFonts w:ascii="Arial" w:hAnsi="Arial" w:cs="Arial"/>
        </w:rPr>
        <w:t>odszkodowania</w:t>
      </w:r>
      <w:r w:rsidRPr="00B47124">
        <w:rPr>
          <w:rFonts w:ascii="Arial" w:hAnsi="Arial" w:cs="Arial"/>
        </w:rPr>
        <w:t xml:space="preserve"> w wysokości </w:t>
      </w:r>
      <w:r w:rsidR="002B46B6">
        <w:rPr>
          <w:rFonts w:ascii="Arial" w:hAnsi="Arial" w:cs="Arial"/>
        </w:rPr>
        <w:t>stanowiącej różnicę</w:t>
      </w:r>
      <w:r w:rsidR="002B46B6" w:rsidRPr="00B47124">
        <w:rPr>
          <w:rFonts w:ascii="Arial" w:hAnsi="Arial" w:cs="Arial"/>
        </w:rPr>
        <w:t xml:space="preserve"> </w:t>
      </w:r>
      <w:r w:rsidRPr="00B47124">
        <w:rPr>
          <w:rFonts w:ascii="Arial" w:hAnsi="Arial" w:cs="Arial"/>
        </w:rPr>
        <w:t xml:space="preserve">pomiędzy cenami zaoferowanymi przez Kupującego określonymi w ofercie zakupu i umowie, a cenami uzyskanymi w wyniku sprzedaży drewna innemu nabywcy za pośrednictwem aukcji „e-drewno”. </w:t>
      </w:r>
      <w:r w:rsidR="00A80405" w:rsidRPr="00B47124">
        <w:rPr>
          <w:rFonts w:ascii="Arial" w:hAnsi="Arial" w:cs="Arial"/>
        </w:rPr>
        <w:t>Kupujący jest zobowiązany uregulować odszkodowanie w terminie 14 dni od daty otrzymania noty księgowej</w:t>
      </w:r>
      <w:r w:rsidRPr="00B47124">
        <w:rPr>
          <w:rFonts w:ascii="Arial" w:hAnsi="Arial" w:cs="Arial"/>
        </w:rPr>
        <w:t xml:space="preserve"> </w:t>
      </w:r>
    </w:p>
    <w:p w14:paraId="035B0388" w14:textId="3E06B233" w:rsidR="00DA1BFC" w:rsidRPr="00DD30D1" w:rsidRDefault="00340D63" w:rsidP="00A8040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Odszkodowania, o którym mowa w ust. 1</w:t>
      </w:r>
      <w:r w:rsidR="00E107AF" w:rsidRPr="00DD3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dochodzić będą</w:t>
      </w:r>
      <w:r w:rsidRPr="00DD30D1">
        <w:rPr>
          <w:rFonts w:ascii="Arial" w:hAnsi="Arial" w:cs="Arial"/>
        </w:rPr>
        <w:t xml:space="preserve"> </w:t>
      </w:r>
      <w:r w:rsidR="00E107AF" w:rsidRPr="00DD30D1">
        <w:rPr>
          <w:rFonts w:ascii="Arial" w:hAnsi="Arial" w:cs="Arial"/>
        </w:rPr>
        <w:t xml:space="preserve">poszczególne Nadleśnictwa sprzedające drewno. </w:t>
      </w:r>
    </w:p>
    <w:p w14:paraId="6DFA243D" w14:textId="77777777" w:rsidR="00DA1BFC" w:rsidRPr="00DD30D1" w:rsidRDefault="00DA1BFC" w:rsidP="00B47124">
      <w:pPr>
        <w:spacing w:after="0"/>
        <w:ind w:left="1"/>
        <w:jc w:val="both"/>
        <w:rPr>
          <w:rFonts w:ascii="Arial" w:hAnsi="Arial" w:cs="Arial"/>
        </w:rPr>
      </w:pPr>
    </w:p>
    <w:p w14:paraId="304D3178" w14:textId="6DC6442A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6</w:t>
      </w:r>
      <w:r w:rsidRPr="00DD30D1">
        <w:rPr>
          <w:rFonts w:ascii="Arial" w:hAnsi="Arial" w:cs="Arial"/>
          <w:b/>
        </w:rPr>
        <w:t>.</w:t>
      </w:r>
    </w:p>
    <w:p w14:paraId="1C6FA56F" w14:textId="77777777" w:rsidR="00E107AF" w:rsidRPr="00DD30D1" w:rsidRDefault="00E107AF" w:rsidP="00133C0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oświadcza, że drewno będące przedmiotem umowy było przedmiotem oględzin i nie zgłasza zastrzeżeń do jego stanu i jakości.   </w:t>
      </w:r>
    </w:p>
    <w:p w14:paraId="022A48D4" w14:textId="77777777" w:rsidR="00E107AF" w:rsidRPr="00DD30D1" w:rsidRDefault="00E107AF" w:rsidP="00133C0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Strony zgodnie wyłączają odpowiedzialność Sprzeda</w:t>
      </w:r>
      <w:r w:rsidR="00133C02">
        <w:rPr>
          <w:rFonts w:ascii="Arial" w:hAnsi="Arial" w:cs="Arial"/>
        </w:rPr>
        <w:t>wcy</w:t>
      </w:r>
      <w:r w:rsidRPr="00DD30D1">
        <w:rPr>
          <w:rFonts w:ascii="Arial" w:hAnsi="Arial" w:cs="Arial"/>
        </w:rPr>
        <w:t xml:space="preserve"> z tytułu rękojmi za wady. </w:t>
      </w:r>
    </w:p>
    <w:p w14:paraId="2B3894A7" w14:textId="77777777" w:rsidR="00DA1BFC" w:rsidRPr="00DD30D1" w:rsidRDefault="00DA1BFC" w:rsidP="00521D45">
      <w:pPr>
        <w:spacing w:after="0"/>
        <w:jc w:val="both"/>
        <w:rPr>
          <w:rFonts w:ascii="Arial" w:hAnsi="Arial" w:cs="Arial"/>
        </w:rPr>
      </w:pPr>
    </w:p>
    <w:p w14:paraId="34ABA7E2" w14:textId="6A31F1AC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7</w:t>
      </w:r>
      <w:r w:rsidRPr="00DD30D1">
        <w:rPr>
          <w:rFonts w:ascii="Arial" w:hAnsi="Arial" w:cs="Arial"/>
          <w:b/>
        </w:rPr>
        <w:t>.</w:t>
      </w:r>
    </w:p>
    <w:p w14:paraId="38545215" w14:textId="6A5FDC5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Integralną część umowy stanowi załącznik </w:t>
      </w:r>
      <w:r w:rsidR="00E35CDF" w:rsidRPr="00DD30D1">
        <w:rPr>
          <w:rFonts w:ascii="Arial" w:hAnsi="Arial" w:cs="Arial"/>
        </w:rPr>
        <w:t>wskazan</w:t>
      </w:r>
      <w:r w:rsidR="00E35CDF">
        <w:rPr>
          <w:rFonts w:ascii="Arial" w:hAnsi="Arial" w:cs="Arial"/>
        </w:rPr>
        <w:t>y</w:t>
      </w:r>
      <w:r w:rsidR="00E35CDF"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 xml:space="preserve">w § 2 </w:t>
      </w:r>
      <w:r w:rsidR="00A713CB">
        <w:rPr>
          <w:rFonts w:ascii="Arial" w:hAnsi="Arial" w:cs="Arial"/>
        </w:rPr>
        <w:t xml:space="preserve">ust. 2 </w:t>
      </w:r>
      <w:r w:rsidR="00336897">
        <w:rPr>
          <w:rFonts w:ascii="Arial" w:hAnsi="Arial" w:cs="Arial"/>
        </w:rPr>
        <w:t>U</w:t>
      </w:r>
      <w:r w:rsidR="00336897" w:rsidRPr="00DD30D1">
        <w:rPr>
          <w:rFonts w:ascii="Arial" w:hAnsi="Arial" w:cs="Arial"/>
        </w:rPr>
        <w:t xml:space="preserve">mowy </w:t>
      </w:r>
      <w:r w:rsidRPr="00DD30D1">
        <w:rPr>
          <w:rFonts w:ascii="Arial" w:hAnsi="Arial" w:cs="Arial"/>
        </w:rPr>
        <w:t xml:space="preserve">oraz </w:t>
      </w:r>
      <w:r w:rsidR="00DA1BFC" w:rsidRPr="00DD30D1">
        <w:rPr>
          <w:rFonts w:ascii="Arial" w:hAnsi="Arial" w:cs="Arial"/>
        </w:rPr>
        <w:t>Regulamin submisji</w:t>
      </w:r>
      <w:r w:rsidRPr="00DD30D1">
        <w:rPr>
          <w:rFonts w:ascii="Arial" w:hAnsi="Arial" w:cs="Arial"/>
        </w:rPr>
        <w:t xml:space="preserve">, z którym Kupujący zapoznał się i zaakceptował składając ofertę zakupu. </w:t>
      </w:r>
    </w:p>
    <w:p w14:paraId="15DDC653" w14:textId="77777777" w:rsidR="00521D45" w:rsidRPr="00DD30D1" w:rsidRDefault="00521D45" w:rsidP="00521D45">
      <w:pPr>
        <w:spacing w:after="0"/>
        <w:jc w:val="both"/>
        <w:rPr>
          <w:rFonts w:ascii="Arial" w:hAnsi="Arial" w:cs="Arial"/>
        </w:rPr>
      </w:pPr>
    </w:p>
    <w:p w14:paraId="780E17B2" w14:textId="77777777" w:rsidR="00384AD8" w:rsidRPr="00DD30D1" w:rsidRDefault="00384AD8" w:rsidP="00521D45">
      <w:pPr>
        <w:spacing w:after="0"/>
        <w:jc w:val="center"/>
        <w:rPr>
          <w:rFonts w:ascii="Arial" w:hAnsi="Arial" w:cs="Arial"/>
          <w:b/>
        </w:rPr>
      </w:pPr>
    </w:p>
    <w:p w14:paraId="4FAFF4AF" w14:textId="7A94DDD4" w:rsidR="00E107AF" w:rsidRPr="00DD30D1" w:rsidRDefault="00E107AF" w:rsidP="00521D45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8</w:t>
      </w:r>
      <w:r w:rsidRPr="00DD30D1">
        <w:rPr>
          <w:rFonts w:ascii="Arial" w:hAnsi="Arial" w:cs="Arial"/>
          <w:b/>
        </w:rPr>
        <w:t>.</w:t>
      </w:r>
    </w:p>
    <w:p w14:paraId="2C4AC281" w14:textId="77777777" w:rsidR="00E107AF" w:rsidRPr="00DD30D1" w:rsidRDefault="00E107AF" w:rsidP="0039547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Strony zgodnie ustalają, że wszelkie pisma mają być kierowane na adresy podane </w:t>
      </w:r>
      <w:r w:rsidR="00AF736B" w:rsidRPr="00DD30D1">
        <w:rPr>
          <w:rFonts w:ascii="Arial" w:hAnsi="Arial" w:cs="Arial"/>
        </w:rPr>
        <w:t xml:space="preserve">w </w:t>
      </w:r>
      <w:r w:rsidRPr="00DD30D1">
        <w:rPr>
          <w:rFonts w:ascii="Arial" w:hAnsi="Arial" w:cs="Arial"/>
        </w:rPr>
        <w:t>niniejszej umow</w:t>
      </w:r>
      <w:r w:rsidR="00AF736B" w:rsidRPr="00DD30D1">
        <w:rPr>
          <w:rFonts w:ascii="Arial" w:hAnsi="Arial" w:cs="Arial"/>
        </w:rPr>
        <w:t>ie</w:t>
      </w:r>
      <w:r w:rsidRPr="00DD30D1">
        <w:rPr>
          <w:rFonts w:ascii="Arial" w:hAnsi="Arial" w:cs="Arial"/>
        </w:rPr>
        <w:t>.</w:t>
      </w:r>
    </w:p>
    <w:p w14:paraId="4B149C0A" w14:textId="77777777" w:rsidR="00E107AF" w:rsidRPr="00DD30D1" w:rsidRDefault="00E107AF" w:rsidP="0039547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Strony zobowiązują się niezwłocznie informować o zmianach adresu do korespondencji. Zawiadomienie o zmianie adresu staje się skuteczne następnego dnia po jego doręczeniu drugiej Stronie.</w:t>
      </w:r>
    </w:p>
    <w:p w14:paraId="70B308EA" w14:textId="77777777" w:rsidR="00E107AF" w:rsidRPr="00DD30D1" w:rsidRDefault="00E107AF" w:rsidP="0039547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 razie odmowy odbioru lub niemożności doręczenia pisma z przyczyn leżących po stronie adresata pod adresem Strony określonym w ust. 1 i 2 pismo uważa się za doręczone w dniu odmowy odbioru lub nieudanej próby doręczenia.</w:t>
      </w:r>
    </w:p>
    <w:p w14:paraId="1F69FEAF" w14:textId="77777777" w:rsidR="00384AD8" w:rsidRPr="00DD30D1" w:rsidRDefault="00384AD8" w:rsidP="00384AD8">
      <w:pPr>
        <w:spacing w:after="0"/>
        <w:jc w:val="center"/>
        <w:rPr>
          <w:rFonts w:ascii="Arial" w:hAnsi="Arial" w:cs="Arial"/>
          <w:b/>
        </w:rPr>
      </w:pPr>
    </w:p>
    <w:p w14:paraId="405C34D9" w14:textId="26B0028A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 xml:space="preserve">§ </w:t>
      </w:r>
      <w:r w:rsidR="000B77E6">
        <w:rPr>
          <w:rFonts w:ascii="Arial" w:hAnsi="Arial" w:cs="Arial"/>
          <w:b/>
        </w:rPr>
        <w:t>9</w:t>
      </w:r>
      <w:r w:rsidRPr="00DD30D1">
        <w:rPr>
          <w:rFonts w:ascii="Arial" w:hAnsi="Arial" w:cs="Arial"/>
          <w:b/>
        </w:rPr>
        <w:t>.</w:t>
      </w:r>
    </w:p>
    <w:p w14:paraId="2C64484B" w14:textId="77777777" w:rsidR="00E107AF" w:rsidRPr="00DD30D1" w:rsidRDefault="00E107AF" w:rsidP="00384AD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Osoba trzecia, będąca przedsiębiorcą, może wstąpić w miejsce Kupującego za pisemną zgodą Sprzedającego na zasadach określonych w niniejszym paragrafie. Decyzję o wyrażeniu zgody Sprzeda</w:t>
      </w:r>
      <w:r w:rsidR="00133C02">
        <w:rPr>
          <w:rFonts w:ascii="Arial" w:hAnsi="Arial" w:cs="Arial"/>
        </w:rPr>
        <w:t>wca</w:t>
      </w:r>
      <w:r w:rsidRPr="00DD30D1">
        <w:rPr>
          <w:rFonts w:ascii="Arial" w:hAnsi="Arial" w:cs="Arial"/>
        </w:rPr>
        <w:t xml:space="preserve"> podejmie w oparciu o ocenę sytuacji finansowej i</w:t>
      </w:r>
      <w:r w:rsidR="00133C02">
        <w:rPr>
          <w:rFonts w:ascii="Arial" w:hAnsi="Arial" w:cs="Arial"/>
        </w:rPr>
        <w:t> </w:t>
      </w:r>
      <w:r w:rsidRPr="00DD30D1">
        <w:rPr>
          <w:rFonts w:ascii="Arial" w:hAnsi="Arial" w:cs="Arial"/>
        </w:rPr>
        <w:t xml:space="preserve">zdolności płatniczych osoby trzeciej. </w:t>
      </w:r>
    </w:p>
    <w:p w14:paraId="1E362876" w14:textId="77777777" w:rsidR="00E107AF" w:rsidRPr="00DD30D1" w:rsidRDefault="00E107AF" w:rsidP="00384AD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Kupujący nie może dokonać przelewu wierzytelności przysługującej mu wobec Sprzedającego bez zgody Sprzedającego. </w:t>
      </w:r>
    </w:p>
    <w:p w14:paraId="1EBAE7B9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0358682C" w14:textId="495E3F80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t>§ 1</w:t>
      </w:r>
      <w:r w:rsidR="000B77E6">
        <w:rPr>
          <w:rFonts w:ascii="Arial" w:hAnsi="Arial" w:cs="Arial"/>
          <w:b/>
        </w:rPr>
        <w:t>0</w:t>
      </w:r>
      <w:r w:rsidRPr="00DD30D1">
        <w:rPr>
          <w:rFonts w:ascii="Arial" w:hAnsi="Arial" w:cs="Arial"/>
          <w:b/>
        </w:rPr>
        <w:t>.</w:t>
      </w:r>
    </w:p>
    <w:p w14:paraId="71A109CB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Wszelkie spory wynikające z niniejszej umowy rozstrzygane będą przez Sąd powszechny właściwy dla siedziby Sprzeda</w:t>
      </w:r>
      <w:r w:rsidR="00133C02">
        <w:rPr>
          <w:rFonts w:ascii="Arial" w:hAnsi="Arial" w:cs="Arial"/>
        </w:rPr>
        <w:t>wcy</w:t>
      </w:r>
      <w:r w:rsidRPr="00DD30D1">
        <w:rPr>
          <w:rFonts w:ascii="Arial" w:hAnsi="Arial" w:cs="Arial"/>
        </w:rPr>
        <w:t xml:space="preserve">. </w:t>
      </w:r>
    </w:p>
    <w:p w14:paraId="04B19A02" w14:textId="77777777" w:rsidR="0081716F" w:rsidRDefault="0081716F" w:rsidP="00384AD8">
      <w:pPr>
        <w:spacing w:after="0"/>
        <w:jc w:val="center"/>
        <w:rPr>
          <w:rFonts w:ascii="Arial" w:hAnsi="Arial" w:cs="Arial"/>
          <w:b/>
        </w:rPr>
      </w:pPr>
    </w:p>
    <w:p w14:paraId="0F4819B5" w14:textId="77777777" w:rsidR="0081716F" w:rsidRDefault="0081716F" w:rsidP="00384AD8">
      <w:pPr>
        <w:spacing w:after="0"/>
        <w:jc w:val="center"/>
        <w:rPr>
          <w:rFonts w:ascii="Arial" w:hAnsi="Arial" w:cs="Arial"/>
          <w:b/>
        </w:rPr>
      </w:pPr>
    </w:p>
    <w:p w14:paraId="4249389B" w14:textId="77777777" w:rsidR="0081716F" w:rsidRDefault="0081716F" w:rsidP="00384AD8">
      <w:pPr>
        <w:spacing w:after="0"/>
        <w:jc w:val="center"/>
        <w:rPr>
          <w:rFonts w:ascii="Arial" w:hAnsi="Arial" w:cs="Arial"/>
          <w:b/>
        </w:rPr>
      </w:pPr>
    </w:p>
    <w:p w14:paraId="4A019839" w14:textId="5C0EE3E2" w:rsidR="00E107AF" w:rsidRPr="00DD30D1" w:rsidRDefault="00E107AF" w:rsidP="00384AD8">
      <w:pPr>
        <w:spacing w:after="0"/>
        <w:jc w:val="center"/>
        <w:rPr>
          <w:rFonts w:ascii="Arial" w:hAnsi="Arial" w:cs="Arial"/>
          <w:b/>
        </w:rPr>
      </w:pPr>
      <w:r w:rsidRPr="00DD30D1">
        <w:rPr>
          <w:rFonts w:ascii="Arial" w:hAnsi="Arial" w:cs="Arial"/>
          <w:b/>
        </w:rPr>
        <w:lastRenderedPageBreak/>
        <w:t>§ 1</w:t>
      </w:r>
      <w:r w:rsidR="000B77E6">
        <w:rPr>
          <w:rFonts w:ascii="Arial" w:hAnsi="Arial" w:cs="Arial"/>
          <w:b/>
        </w:rPr>
        <w:t>1</w:t>
      </w:r>
      <w:r w:rsidRPr="00DD30D1">
        <w:rPr>
          <w:rFonts w:ascii="Arial" w:hAnsi="Arial" w:cs="Arial"/>
          <w:b/>
        </w:rPr>
        <w:t>.</w:t>
      </w:r>
    </w:p>
    <w:p w14:paraId="3A3996B4" w14:textId="77777777" w:rsidR="00E107AF" w:rsidRPr="00DD30D1" w:rsidRDefault="00E107AF" w:rsidP="0004134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Prawem właściwym dla Umowy jest prawo polskie. W sprawach nieuregulowanych w Umowie</w:t>
      </w:r>
      <w:r w:rsidR="00AF736B" w:rsidRPr="00DD30D1">
        <w:rPr>
          <w:rFonts w:ascii="Arial" w:hAnsi="Arial" w:cs="Arial"/>
        </w:rPr>
        <w:t xml:space="preserve"> z</w:t>
      </w:r>
      <w:r w:rsidRPr="00DD30D1">
        <w:rPr>
          <w:rFonts w:ascii="Arial" w:hAnsi="Arial" w:cs="Arial"/>
        </w:rPr>
        <w:t>astosowanie znajdują przepisy kodeksu cywilnego i inne obowiązujące przepisy w tym zakresie.</w:t>
      </w:r>
    </w:p>
    <w:p w14:paraId="4E57429E" w14:textId="77777777" w:rsidR="00E107AF" w:rsidRPr="00DD30D1" w:rsidRDefault="00E107AF" w:rsidP="0004134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Wszelkie zmiany lub uzupełnienia Umowy wymagają formy pisemnej pod rygorem nieważności.</w:t>
      </w:r>
    </w:p>
    <w:p w14:paraId="04A38F54" w14:textId="77777777" w:rsidR="00E107AF" w:rsidRPr="00DD30D1" w:rsidRDefault="00E107AF" w:rsidP="0004134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Umowę sporządzono w dwóch jednobrzmiących egzemplarzach, po jednym dla każdej ze Stron.</w:t>
      </w:r>
    </w:p>
    <w:p w14:paraId="11BE3A86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49D7D236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Zawarcie Umowy Strony potwierdzają na piśmie. </w:t>
      </w:r>
    </w:p>
    <w:p w14:paraId="77A84FE9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0F0E85E0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3B3288F7" w14:textId="77777777" w:rsidR="00E107AF" w:rsidRPr="00DD30D1" w:rsidRDefault="00133C02" w:rsidP="00521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Kupujący</w:t>
      </w:r>
      <w:r w:rsidR="00E107AF" w:rsidRPr="00DD30D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07AF" w:rsidRPr="00DD30D1">
        <w:rPr>
          <w:rFonts w:ascii="Arial" w:hAnsi="Arial" w:cs="Arial"/>
        </w:rPr>
        <w:t xml:space="preserve"> </w:t>
      </w:r>
      <w:r w:rsidR="00E107AF" w:rsidRPr="00DD30D1">
        <w:rPr>
          <w:rFonts w:ascii="Arial" w:hAnsi="Arial" w:cs="Arial"/>
        </w:rPr>
        <w:tab/>
      </w:r>
      <w:r w:rsidR="00384AD8" w:rsidRPr="00DD30D1">
        <w:rPr>
          <w:rFonts w:ascii="Arial" w:hAnsi="Arial" w:cs="Arial"/>
        </w:rPr>
        <w:tab/>
      </w:r>
      <w:r w:rsidR="00384AD8" w:rsidRPr="00DD3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Sprzedawca</w:t>
      </w:r>
      <w:r w:rsidR="00E107AF" w:rsidRPr="00DD30D1">
        <w:rPr>
          <w:rFonts w:ascii="Arial" w:hAnsi="Arial" w:cs="Arial"/>
        </w:rPr>
        <w:t xml:space="preserve">: </w:t>
      </w:r>
    </w:p>
    <w:p w14:paraId="1CBD341D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218501D9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06A495FC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_______________________  </w:t>
      </w:r>
      <w:r w:rsidR="00133C02">
        <w:rPr>
          <w:rFonts w:ascii="Arial" w:hAnsi="Arial" w:cs="Arial"/>
        </w:rPr>
        <w:tab/>
      </w:r>
      <w:r w:rsidR="00133C02">
        <w:rPr>
          <w:rFonts w:ascii="Arial" w:hAnsi="Arial" w:cs="Arial"/>
        </w:rPr>
        <w:tab/>
      </w:r>
      <w:r w:rsidR="00133C02">
        <w:rPr>
          <w:rFonts w:ascii="Arial" w:hAnsi="Arial" w:cs="Arial"/>
        </w:rPr>
        <w:tab/>
      </w:r>
      <w:r w:rsidR="00133C02">
        <w:rPr>
          <w:rFonts w:ascii="Arial" w:hAnsi="Arial" w:cs="Arial"/>
        </w:rPr>
        <w:tab/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</w:r>
      <w:r w:rsidR="00133C02">
        <w:rPr>
          <w:rFonts w:ascii="Arial" w:hAnsi="Arial" w:cs="Arial"/>
        </w:rPr>
        <w:t xml:space="preserve">                                </w:t>
      </w:r>
      <w:r w:rsidRPr="00DD30D1">
        <w:rPr>
          <w:rFonts w:ascii="Arial" w:hAnsi="Arial" w:cs="Arial"/>
        </w:rPr>
        <w:t xml:space="preserve">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</w:r>
      <w:r w:rsidR="00384AD8" w:rsidRPr="00DD30D1">
        <w:rPr>
          <w:rFonts w:ascii="Arial" w:hAnsi="Arial" w:cs="Arial"/>
        </w:rPr>
        <w:tab/>
      </w:r>
      <w:r w:rsidRPr="00DD30D1">
        <w:rPr>
          <w:rFonts w:ascii="Arial" w:hAnsi="Arial" w:cs="Arial"/>
        </w:rPr>
        <w:t xml:space="preserve">______________________ </w:t>
      </w:r>
    </w:p>
    <w:p w14:paraId="731AA834" w14:textId="77777777" w:rsidR="00E107AF" w:rsidRPr="00DD30D1" w:rsidRDefault="000F4421" w:rsidP="00521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107AF" w:rsidRPr="00DD30D1">
        <w:rPr>
          <w:rFonts w:ascii="Arial" w:hAnsi="Arial" w:cs="Arial"/>
        </w:rPr>
        <w:t xml:space="preserve">podpis(y)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</w:t>
      </w:r>
      <w:r w:rsidR="00E107AF" w:rsidRPr="00DD30D1">
        <w:rPr>
          <w:rFonts w:ascii="Arial" w:hAnsi="Arial" w:cs="Arial"/>
        </w:rPr>
        <w:t xml:space="preserve"> </w:t>
      </w:r>
      <w:r w:rsidR="00E107AF" w:rsidRPr="00DD30D1">
        <w:rPr>
          <w:rFonts w:ascii="Arial" w:hAnsi="Arial" w:cs="Arial"/>
        </w:rPr>
        <w:tab/>
        <w:t xml:space="preserve">podpis(y) </w:t>
      </w:r>
    </w:p>
    <w:p w14:paraId="60B3D3EA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 </w:t>
      </w:r>
    </w:p>
    <w:p w14:paraId="6DD5B01E" w14:textId="77777777" w:rsidR="00E107AF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 xml:space="preserve">______________________  </w:t>
      </w:r>
      <w:r w:rsidR="00133C02">
        <w:rPr>
          <w:rFonts w:ascii="Arial" w:hAnsi="Arial" w:cs="Arial"/>
        </w:rPr>
        <w:t xml:space="preserve">                                 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  <w:t xml:space="preserve"> </w:t>
      </w:r>
      <w:r w:rsidRPr="00DD30D1">
        <w:rPr>
          <w:rFonts w:ascii="Arial" w:hAnsi="Arial" w:cs="Arial"/>
        </w:rPr>
        <w:tab/>
      </w:r>
      <w:r w:rsidRPr="00DD30D1">
        <w:rPr>
          <w:rFonts w:ascii="Arial" w:hAnsi="Arial" w:cs="Arial"/>
        </w:rPr>
        <w:tab/>
        <w:t xml:space="preserve">______________________ </w:t>
      </w:r>
    </w:p>
    <w:p w14:paraId="39D24F42" w14:textId="77777777" w:rsidR="00E107AF" w:rsidRPr="00DD30D1" w:rsidRDefault="00133C02" w:rsidP="00521D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07AF" w:rsidRPr="00DD30D1">
        <w:rPr>
          <w:rFonts w:ascii="Arial" w:hAnsi="Arial" w:cs="Arial"/>
        </w:rPr>
        <w:t xml:space="preserve">data potwierdzenia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  <w:t xml:space="preserve"> </w:t>
      </w:r>
      <w:r w:rsidR="00E107AF" w:rsidRPr="00DD30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</w:t>
      </w:r>
      <w:r w:rsidR="00E107AF" w:rsidRPr="00DD30D1">
        <w:rPr>
          <w:rFonts w:ascii="Arial" w:hAnsi="Arial" w:cs="Arial"/>
        </w:rPr>
        <w:t xml:space="preserve">data potwierdzenia </w:t>
      </w:r>
    </w:p>
    <w:p w14:paraId="5437613B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p w14:paraId="6B99EE7F" w14:textId="77777777" w:rsidR="00CC1D95" w:rsidRPr="00DD30D1" w:rsidRDefault="00E107AF" w:rsidP="00521D45">
      <w:pPr>
        <w:spacing w:after="0"/>
        <w:jc w:val="both"/>
        <w:rPr>
          <w:rFonts w:ascii="Arial" w:hAnsi="Arial" w:cs="Arial"/>
        </w:rPr>
      </w:pPr>
      <w:r w:rsidRPr="00DD30D1">
        <w:rPr>
          <w:rFonts w:ascii="Arial" w:hAnsi="Arial" w:cs="Arial"/>
        </w:rPr>
        <w:t>Załączniki:</w:t>
      </w:r>
    </w:p>
    <w:p w14:paraId="0B5F64B8" w14:textId="77777777" w:rsidR="00384AD8" w:rsidRPr="00DD30D1" w:rsidRDefault="00384AD8" w:rsidP="0004134E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D30D1">
        <w:rPr>
          <w:rFonts w:ascii="Arial" w:eastAsia="Times New Roman" w:hAnsi="Arial" w:cs="Arial"/>
          <w:lang w:eastAsia="pl-PL"/>
        </w:rPr>
        <w:t>Szczegółowe zestawienie ilości i cen wylicytowanego drewna stanowiącego przedmiot Umowy.</w:t>
      </w:r>
    </w:p>
    <w:p w14:paraId="65A78D94" w14:textId="77777777" w:rsidR="00384AD8" w:rsidRPr="00DD30D1" w:rsidRDefault="00384AD8" w:rsidP="0004134E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D30D1">
        <w:rPr>
          <w:rFonts w:ascii="Arial" w:eastAsia="Times New Roman" w:hAnsi="Arial" w:cs="Arial"/>
          <w:lang w:eastAsia="pl-PL"/>
        </w:rPr>
        <w:t>Regulamin submisji.</w:t>
      </w:r>
    </w:p>
    <w:p w14:paraId="67EF6372" w14:textId="77777777" w:rsidR="00384AD8" w:rsidRPr="00DD30D1" w:rsidRDefault="00384AD8" w:rsidP="00521D45">
      <w:pPr>
        <w:spacing w:after="0"/>
        <w:jc w:val="both"/>
        <w:rPr>
          <w:rFonts w:ascii="Arial" w:hAnsi="Arial" w:cs="Arial"/>
        </w:rPr>
      </w:pPr>
    </w:p>
    <w:sectPr w:rsidR="00384AD8" w:rsidRPr="00DD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A03"/>
    <w:multiLevelType w:val="hybridMultilevel"/>
    <w:tmpl w:val="0F04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830"/>
    <w:multiLevelType w:val="hybridMultilevel"/>
    <w:tmpl w:val="DE3E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656"/>
    <w:multiLevelType w:val="hybridMultilevel"/>
    <w:tmpl w:val="B012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452"/>
    <w:multiLevelType w:val="hybridMultilevel"/>
    <w:tmpl w:val="2B303B4C"/>
    <w:lvl w:ilvl="0" w:tplc="E068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5E3"/>
    <w:multiLevelType w:val="hybridMultilevel"/>
    <w:tmpl w:val="99B64FA6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2F6C"/>
    <w:multiLevelType w:val="hybridMultilevel"/>
    <w:tmpl w:val="095A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BC2"/>
    <w:multiLevelType w:val="hybridMultilevel"/>
    <w:tmpl w:val="85AE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A3F"/>
    <w:multiLevelType w:val="hybridMultilevel"/>
    <w:tmpl w:val="D89C64A6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5385"/>
    <w:multiLevelType w:val="hybridMultilevel"/>
    <w:tmpl w:val="B3A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5B37"/>
    <w:multiLevelType w:val="hybridMultilevel"/>
    <w:tmpl w:val="3A1C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00A"/>
    <w:multiLevelType w:val="hybridMultilevel"/>
    <w:tmpl w:val="5D0AC37C"/>
    <w:lvl w:ilvl="0" w:tplc="99920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76179"/>
    <w:multiLevelType w:val="hybridMultilevel"/>
    <w:tmpl w:val="3DD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11F05"/>
    <w:multiLevelType w:val="hybridMultilevel"/>
    <w:tmpl w:val="AA54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324C"/>
    <w:multiLevelType w:val="hybridMultilevel"/>
    <w:tmpl w:val="634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02F"/>
    <w:multiLevelType w:val="hybridMultilevel"/>
    <w:tmpl w:val="97FC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8AB"/>
    <w:multiLevelType w:val="hybridMultilevel"/>
    <w:tmpl w:val="2820B51E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B3FED"/>
    <w:multiLevelType w:val="hybridMultilevel"/>
    <w:tmpl w:val="467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09C9"/>
    <w:multiLevelType w:val="hybridMultilevel"/>
    <w:tmpl w:val="055E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3DF9"/>
    <w:multiLevelType w:val="hybridMultilevel"/>
    <w:tmpl w:val="AFD03B7E"/>
    <w:lvl w:ilvl="0" w:tplc="72A22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4821"/>
    <w:multiLevelType w:val="hybridMultilevel"/>
    <w:tmpl w:val="4AD068F8"/>
    <w:lvl w:ilvl="0" w:tplc="7304D41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1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4"/>
    <w:rsid w:val="00021FFE"/>
    <w:rsid w:val="0004134E"/>
    <w:rsid w:val="00053E55"/>
    <w:rsid w:val="000A2BFC"/>
    <w:rsid w:val="000B77E6"/>
    <w:rsid w:val="000F4421"/>
    <w:rsid w:val="00133C02"/>
    <w:rsid w:val="001C0FAC"/>
    <w:rsid w:val="0027307E"/>
    <w:rsid w:val="002B0724"/>
    <w:rsid w:val="002B46B6"/>
    <w:rsid w:val="002B6618"/>
    <w:rsid w:val="002D512B"/>
    <w:rsid w:val="002E3759"/>
    <w:rsid w:val="00336897"/>
    <w:rsid w:val="00340D63"/>
    <w:rsid w:val="00341CBC"/>
    <w:rsid w:val="00384AD8"/>
    <w:rsid w:val="00395474"/>
    <w:rsid w:val="004431B4"/>
    <w:rsid w:val="004479E3"/>
    <w:rsid w:val="004B1DDB"/>
    <w:rsid w:val="00500848"/>
    <w:rsid w:val="00503783"/>
    <w:rsid w:val="00521D45"/>
    <w:rsid w:val="005B2C78"/>
    <w:rsid w:val="005C08E1"/>
    <w:rsid w:val="005F12EC"/>
    <w:rsid w:val="00615A8B"/>
    <w:rsid w:val="00654865"/>
    <w:rsid w:val="00667917"/>
    <w:rsid w:val="0067037E"/>
    <w:rsid w:val="00674ACB"/>
    <w:rsid w:val="006C0DD0"/>
    <w:rsid w:val="00737563"/>
    <w:rsid w:val="007505F7"/>
    <w:rsid w:val="0081716F"/>
    <w:rsid w:val="008221C0"/>
    <w:rsid w:val="0087710C"/>
    <w:rsid w:val="00A713CB"/>
    <w:rsid w:val="00A80405"/>
    <w:rsid w:val="00AE0EEF"/>
    <w:rsid w:val="00AF736B"/>
    <w:rsid w:val="00B04EA5"/>
    <w:rsid w:val="00B47124"/>
    <w:rsid w:val="00BA1050"/>
    <w:rsid w:val="00C93C77"/>
    <w:rsid w:val="00CC1D95"/>
    <w:rsid w:val="00CE477B"/>
    <w:rsid w:val="00D008C4"/>
    <w:rsid w:val="00D519BF"/>
    <w:rsid w:val="00DA1BFC"/>
    <w:rsid w:val="00DD30D1"/>
    <w:rsid w:val="00E107AF"/>
    <w:rsid w:val="00E16C26"/>
    <w:rsid w:val="00E251A5"/>
    <w:rsid w:val="00E35CDF"/>
    <w:rsid w:val="00E36163"/>
    <w:rsid w:val="00E90687"/>
    <w:rsid w:val="00EC2F93"/>
    <w:rsid w:val="00F35DE9"/>
    <w:rsid w:val="00FB7587"/>
    <w:rsid w:val="00FD2DF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000"/>
  <w15:docId w15:val="{A0CAA7B1-DD8A-4248-8CFA-E41C92E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7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7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7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2F2489-F022-42EF-9ED7-BAF2C0EE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Drobiewska Elwira</dc:creator>
  <cp:lastModifiedBy>Rafał Modrzejewski</cp:lastModifiedBy>
  <cp:revision>6</cp:revision>
  <cp:lastPrinted>2019-04-11T10:29:00Z</cp:lastPrinted>
  <dcterms:created xsi:type="dcterms:W3CDTF">2019-04-10T09:10:00Z</dcterms:created>
  <dcterms:modified xsi:type="dcterms:W3CDTF">2019-04-11T10:36:00Z</dcterms:modified>
</cp:coreProperties>
</file>